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B1A" w:rsidRPr="00CC6B1A" w:rsidRDefault="00734D82" w:rsidP="00CC6B1A">
      <w:pPr>
        <w:tabs>
          <w:tab w:val="left" w:pos="720"/>
          <w:tab w:val="left" w:pos="1440"/>
          <w:tab w:val="left" w:pos="1800"/>
          <w:tab w:val="left" w:pos="2160"/>
          <w:tab w:val="left" w:pos="2880"/>
          <w:tab w:val="right" w:leader="dot" w:pos="9975"/>
        </w:tabs>
        <w:autoSpaceDE w:val="0"/>
        <w:autoSpaceDN w:val="0"/>
        <w:adjustRightInd w:val="0"/>
        <w:spacing w:after="0" w:line="240" w:lineRule="auto"/>
        <w:jc w:val="center"/>
        <w:rPr>
          <w:rFonts w:ascii="Arial" w:eastAsia="Times New Roman" w:hAnsi="Arial" w:cs="Arial"/>
          <w:b/>
          <w:bCs/>
          <w:sz w:val="40"/>
          <w:szCs w:val="40"/>
        </w:rPr>
      </w:pPr>
      <w:r>
        <w:rPr>
          <w:rFonts w:ascii="Arial" w:eastAsia="Times New Roman" w:hAnsi="Arial" w:cs="Arial"/>
          <w:b/>
          <w:bCs/>
          <w:sz w:val="40"/>
          <w:szCs w:val="40"/>
        </w:rPr>
        <w:t>LZSS De-Commutation Operations Tool</w:t>
      </w:r>
    </w:p>
    <w:p w:rsidR="00CC6B1A" w:rsidRDefault="003563D1"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40"/>
          <w:szCs w:val="40"/>
        </w:rPr>
      </w:pPr>
      <w:r w:rsidRPr="003563D1">
        <w:rPr>
          <w:rFonts w:ascii="Arial" w:eastAsia="Times New Roman" w:hAnsi="Arial" w:cs="Arial"/>
          <w:b/>
          <w:bCs/>
          <w:sz w:val="40"/>
          <w:szCs w:val="40"/>
        </w:rPr>
        <w:t>Verification Procedure</w:t>
      </w:r>
    </w:p>
    <w:p w:rsidR="002A5A80" w:rsidRDefault="002A5A80"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40"/>
          <w:szCs w:val="40"/>
        </w:rPr>
      </w:pPr>
      <w:r>
        <w:rPr>
          <w:rFonts w:ascii="Arial" w:eastAsia="Times New Roman" w:hAnsi="Arial" w:cs="Arial"/>
          <w:b/>
          <w:bCs/>
          <w:sz w:val="40"/>
          <w:szCs w:val="40"/>
        </w:rPr>
        <w:t>For The GOES-R</w:t>
      </w:r>
    </w:p>
    <w:p w:rsidR="002A5A80" w:rsidRDefault="002A5A80"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40"/>
          <w:szCs w:val="40"/>
        </w:rPr>
      </w:pPr>
      <w:r>
        <w:rPr>
          <w:rFonts w:ascii="Arial" w:eastAsia="Times New Roman" w:hAnsi="Arial" w:cs="Arial"/>
          <w:b/>
          <w:bCs/>
          <w:sz w:val="40"/>
          <w:szCs w:val="40"/>
        </w:rPr>
        <w:t>Space Environment In-Situ Suite (SEISS)</w:t>
      </w:r>
    </w:p>
    <w:p w:rsidR="002A5A80" w:rsidRDefault="002A5A80"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40"/>
          <w:szCs w:val="40"/>
        </w:rPr>
      </w:pPr>
    </w:p>
    <w:p w:rsidR="002A5A80" w:rsidRPr="002A5A80" w:rsidRDefault="002A5A80"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r w:rsidRPr="002A5A80">
        <w:rPr>
          <w:rFonts w:ascii="Arial" w:eastAsia="Times New Roman" w:hAnsi="Arial" w:cs="Arial"/>
          <w:b/>
          <w:bCs/>
          <w:sz w:val="28"/>
          <w:szCs w:val="28"/>
        </w:rPr>
        <w:t>SEISS-</w:t>
      </w:r>
      <w:r w:rsidR="00734D82">
        <w:rPr>
          <w:rFonts w:ascii="Arial" w:eastAsia="Times New Roman" w:hAnsi="Arial" w:cs="Arial"/>
          <w:b/>
          <w:bCs/>
          <w:sz w:val="28"/>
          <w:szCs w:val="28"/>
        </w:rPr>
        <w:t>XX-XXX</w:t>
      </w:r>
      <w:r w:rsidR="00A531A1">
        <w:rPr>
          <w:rFonts w:ascii="Arial" w:eastAsia="Times New Roman" w:hAnsi="Arial" w:cs="Arial"/>
          <w:b/>
          <w:bCs/>
          <w:sz w:val="28"/>
          <w:szCs w:val="28"/>
        </w:rPr>
        <w:t xml:space="preserve"> Rev </w:t>
      </w:r>
      <w:proofErr w:type="gramStart"/>
      <w:r w:rsidR="00A531A1">
        <w:rPr>
          <w:rFonts w:ascii="Arial" w:eastAsia="Times New Roman" w:hAnsi="Arial" w:cs="Arial"/>
          <w:b/>
          <w:bCs/>
          <w:sz w:val="28"/>
          <w:szCs w:val="28"/>
        </w:rPr>
        <w:t>A</w:t>
      </w:r>
      <w:proofErr w:type="gramEnd"/>
      <w:r w:rsidRPr="002A5A80">
        <w:rPr>
          <w:rFonts w:ascii="Arial" w:eastAsia="Times New Roman" w:hAnsi="Arial" w:cs="Arial"/>
          <w:b/>
          <w:bCs/>
          <w:sz w:val="28"/>
          <w:szCs w:val="28"/>
        </w:rPr>
        <w:tab/>
      </w:r>
      <w:r>
        <w:rPr>
          <w:rFonts w:ascii="Arial" w:eastAsia="Times New Roman" w:hAnsi="Arial" w:cs="Arial"/>
          <w:b/>
          <w:bCs/>
          <w:sz w:val="28"/>
          <w:szCs w:val="28"/>
        </w:rPr>
        <w:tab/>
      </w:r>
      <w:r w:rsidR="00A531A1">
        <w:rPr>
          <w:rFonts w:ascii="Arial" w:eastAsia="Times New Roman" w:hAnsi="Arial" w:cs="Arial"/>
          <w:b/>
          <w:bCs/>
          <w:sz w:val="28"/>
          <w:szCs w:val="28"/>
        </w:rPr>
        <w:t>3/9/17</w:t>
      </w:r>
    </w:p>
    <w:p w:rsidR="00CC6B1A" w:rsidRPr="00CC6B1A" w:rsidRDefault="00CC6B1A" w:rsidP="00C5765E">
      <w:pPr>
        <w:tabs>
          <w:tab w:val="left" w:pos="720"/>
          <w:tab w:val="left" w:pos="1440"/>
          <w:tab w:val="left" w:pos="1800"/>
          <w:tab w:val="left" w:pos="2160"/>
          <w:tab w:val="left" w:pos="2880"/>
          <w:tab w:val="right" w:pos="9918"/>
        </w:tabs>
        <w:autoSpaceDE w:val="0"/>
        <w:autoSpaceDN w:val="0"/>
        <w:adjustRightInd w:val="0"/>
        <w:spacing w:after="120" w:line="240" w:lineRule="auto"/>
        <w:jc w:val="center"/>
        <w:rPr>
          <w:rFonts w:ascii="Arial" w:eastAsia="Times New Roman" w:hAnsi="Arial" w:cs="Arial"/>
          <w:b/>
          <w:bCs/>
          <w:sz w:val="28"/>
          <w:szCs w:val="28"/>
        </w:rPr>
      </w:pPr>
      <w:r w:rsidRPr="00CC6B1A">
        <w:rPr>
          <w:rFonts w:ascii="Arial" w:eastAsia="Times New Roman" w:hAnsi="Arial" w:cs="Arial"/>
          <w:b/>
          <w:bCs/>
          <w:sz w:val="28"/>
          <w:szCs w:val="28"/>
        </w:rPr>
        <w:tab/>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r>
        <w:rPr>
          <w:noProof/>
        </w:rPr>
        <w:drawing>
          <wp:inline distT="0" distB="0" distL="0" distR="0" wp14:anchorId="0F2517D9" wp14:editId="1C89FD47">
            <wp:extent cx="3576419" cy="3252019"/>
            <wp:effectExtent l="0" t="0" r="508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580197" cy="3255454"/>
                    </a:xfrm>
                    <a:prstGeom prst="rect">
                      <a:avLst/>
                    </a:prstGeom>
                  </pic:spPr>
                </pic:pic>
              </a:graphicData>
            </a:graphic>
          </wp:inline>
        </w:drawing>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r w:rsidRPr="00CC6B1A">
        <w:rPr>
          <w:rFonts w:ascii="Arial" w:eastAsia="Times New Roman" w:hAnsi="Arial" w:cs="Arial"/>
          <w:b/>
          <w:bCs/>
          <w:sz w:val="28"/>
          <w:szCs w:val="28"/>
        </w:rPr>
        <w:t>Prepared for:</w:t>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r w:rsidRPr="00CC6B1A">
        <w:rPr>
          <w:rFonts w:ascii="Arial" w:eastAsia="Times New Roman" w:hAnsi="Arial" w:cs="Arial"/>
          <w:b/>
          <w:bCs/>
          <w:sz w:val="28"/>
          <w:szCs w:val="28"/>
        </w:rPr>
        <w:t>National Aeronautics &amp; Space Administration</w:t>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smartTag w:uri="urn:schemas-microsoft-com:office:smarttags" w:element="place">
        <w:smartTag w:uri="urn:schemas-microsoft-com:office:smarttags" w:element="PlaceName">
          <w:r w:rsidRPr="00CC6B1A">
            <w:rPr>
              <w:rFonts w:ascii="Arial" w:eastAsia="Times New Roman" w:hAnsi="Arial" w:cs="Arial"/>
              <w:b/>
              <w:bCs/>
              <w:sz w:val="28"/>
              <w:szCs w:val="28"/>
            </w:rPr>
            <w:t>Goddard</w:t>
          </w:r>
        </w:smartTag>
        <w:r w:rsidRPr="00CC6B1A">
          <w:rPr>
            <w:rFonts w:ascii="Arial" w:eastAsia="Times New Roman" w:hAnsi="Arial" w:cs="Arial"/>
            <w:b/>
            <w:bCs/>
            <w:sz w:val="28"/>
            <w:szCs w:val="28"/>
          </w:rPr>
          <w:t xml:space="preserve"> </w:t>
        </w:r>
        <w:smartTag w:uri="urn:schemas-microsoft-com:office:smarttags" w:element="PlaceName">
          <w:r w:rsidRPr="00CC6B1A">
            <w:rPr>
              <w:rFonts w:ascii="Arial" w:eastAsia="Times New Roman" w:hAnsi="Arial" w:cs="Arial"/>
              <w:b/>
              <w:bCs/>
              <w:sz w:val="28"/>
              <w:szCs w:val="28"/>
            </w:rPr>
            <w:t>Space</w:t>
          </w:r>
        </w:smartTag>
        <w:r w:rsidRPr="00CC6B1A">
          <w:rPr>
            <w:rFonts w:ascii="Arial" w:eastAsia="Times New Roman" w:hAnsi="Arial" w:cs="Arial"/>
            <w:b/>
            <w:bCs/>
            <w:sz w:val="28"/>
            <w:szCs w:val="28"/>
          </w:rPr>
          <w:t xml:space="preserve"> </w:t>
        </w:r>
        <w:smartTag w:uri="urn:schemas-microsoft-com:office:smarttags" w:element="PlaceName">
          <w:r w:rsidRPr="00CC6B1A">
            <w:rPr>
              <w:rFonts w:ascii="Arial" w:eastAsia="Times New Roman" w:hAnsi="Arial" w:cs="Arial"/>
              <w:b/>
              <w:bCs/>
              <w:sz w:val="28"/>
              <w:szCs w:val="28"/>
            </w:rPr>
            <w:t>Flight</w:t>
          </w:r>
        </w:smartTag>
        <w:r w:rsidRPr="00CC6B1A">
          <w:rPr>
            <w:rFonts w:ascii="Arial" w:eastAsia="Times New Roman" w:hAnsi="Arial" w:cs="Arial"/>
            <w:b/>
            <w:bCs/>
            <w:sz w:val="28"/>
            <w:szCs w:val="28"/>
          </w:rPr>
          <w:t xml:space="preserve"> </w:t>
        </w:r>
        <w:smartTag w:uri="urn:schemas-microsoft-com:office:smarttags" w:element="PlaceType">
          <w:r w:rsidRPr="00CC6B1A">
            <w:rPr>
              <w:rFonts w:ascii="Arial" w:eastAsia="Times New Roman" w:hAnsi="Arial" w:cs="Arial"/>
              <w:b/>
              <w:bCs/>
              <w:sz w:val="28"/>
              <w:szCs w:val="28"/>
            </w:rPr>
            <w:t>Center</w:t>
          </w:r>
        </w:smartTag>
      </w:smartTag>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smartTag w:uri="urn:schemas-microsoft-com:office:smarttags" w:element="place">
        <w:smartTag w:uri="urn:schemas-microsoft-com:office:smarttags" w:element="City">
          <w:r w:rsidRPr="00CC6B1A">
            <w:rPr>
              <w:rFonts w:ascii="Arial" w:eastAsia="Times New Roman" w:hAnsi="Arial" w:cs="Arial"/>
              <w:b/>
              <w:bCs/>
              <w:sz w:val="28"/>
              <w:szCs w:val="28"/>
            </w:rPr>
            <w:t>Greenbelt</w:t>
          </w:r>
        </w:smartTag>
        <w:r w:rsidRPr="00CC6B1A">
          <w:rPr>
            <w:rFonts w:ascii="Arial" w:eastAsia="Times New Roman" w:hAnsi="Arial" w:cs="Arial"/>
            <w:b/>
            <w:bCs/>
            <w:sz w:val="28"/>
            <w:szCs w:val="28"/>
          </w:rPr>
          <w:t xml:space="preserve">, </w:t>
        </w:r>
        <w:smartTag w:uri="urn:schemas-microsoft-com:office:smarttags" w:element="State">
          <w:r w:rsidRPr="00CC6B1A">
            <w:rPr>
              <w:rFonts w:ascii="Arial" w:eastAsia="Times New Roman" w:hAnsi="Arial" w:cs="Arial"/>
              <w:b/>
              <w:bCs/>
              <w:sz w:val="28"/>
              <w:szCs w:val="28"/>
            </w:rPr>
            <w:t>MD</w:t>
          </w:r>
        </w:smartTag>
        <w:r w:rsidRPr="00CC6B1A">
          <w:rPr>
            <w:rFonts w:ascii="Arial" w:eastAsia="Times New Roman" w:hAnsi="Arial" w:cs="Arial"/>
            <w:b/>
            <w:bCs/>
            <w:sz w:val="28"/>
            <w:szCs w:val="28"/>
          </w:rPr>
          <w:t xml:space="preserve"> </w:t>
        </w:r>
        <w:smartTag w:uri="urn:schemas-microsoft-com:office:smarttags" w:element="PostalCode">
          <w:r w:rsidRPr="00CC6B1A">
            <w:rPr>
              <w:rFonts w:ascii="Arial" w:eastAsia="Times New Roman" w:hAnsi="Arial" w:cs="Arial"/>
              <w:b/>
              <w:bCs/>
              <w:sz w:val="28"/>
              <w:szCs w:val="28"/>
            </w:rPr>
            <w:t>20771</w:t>
          </w:r>
        </w:smartTag>
      </w:smartTag>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r w:rsidRPr="00CC6B1A">
        <w:rPr>
          <w:rFonts w:ascii="Arial" w:eastAsia="Times New Roman" w:hAnsi="Arial" w:cs="Arial"/>
          <w:b/>
          <w:bCs/>
          <w:sz w:val="28"/>
          <w:szCs w:val="28"/>
        </w:rPr>
        <w:t>Under Contract Number NNG06HX01C</w:t>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8"/>
          <w:szCs w:val="28"/>
        </w:rPr>
      </w:pP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both"/>
        <w:rPr>
          <w:rFonts w:ascii="Times New Roman" w:eastAsia="Times New Roman" w:hAnsi="Times New Roman" w:cs="Times New Roman"/>
          <w:i/>
          <w:iCs/>
          <w:sz w:val="18"/>
          <w:szCs w:val="18"/>
        </w:rPr>
      </w:pPr>
      <w:r w:rsidRPr="00CC6B1A">
        <w:rPr>
          <w:rFonts w:ascii="Times New Roman" w:eastAsia="Times New Roman" w:hAnsi="Times New Roman" w:cs="Times New Roman"/>
          <w:i/>
          <w:iCs/>
          <w:sz w:val="18"/>
          <w:szCs w:val="18"/>
        </w:rPr>
        <w:t>This proposal or document includes sensitive information that NASA shall not disclose outside the Agency and its service providers that support management activities and administrative functions. To gain access to this sensitive information, a service provider's contract must contain the clause at NFS 1852.237-72, Access to Sensitive Information. Consistent with this clause, the service provider shall not duplicate, use, or disclose the information in whole or in part for any purpose other than to perform the services specified in its contract. This restriction does not limit the Government's right to use this information if it is obtained from another source without restriction.</w:t>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8"/>
          <w:szCs w:val="28"/>
        </w:rPr>
      </w:pPr>
      <w:r w:rsidRPr="00CC6B1A">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5D974D13" wp14:editId="1074C00D">
            <wp:simplePos x="0" y="0"/>
            <wp:positionH relativeFrom="column">
              <wp:posOffset>361950</wp:posOffset>
            </wp:positionH>
            <wp:positionV relativeFrom="paragraph">
              <wp:posOffset>167640</wp:posOffset>
            </wp:positionV>
            <wp:extent cx="1266825" cy="381000"/>
            <wp:effectExtent l="19050" t="0" r="9525" b="0"/>
            <wp:wrapTight wrapText="bothSides">
              <wp:wrapPolygon edited="0">
                <wp:start x="-325" y="0"/>
                <wp:lineTo x="-325" y="20520"/>
                <wp:lineTo x="21762" y="20520"/>
                <wp:lineTo x="21762" y="0"/>
                <wp:lineTo x="-325"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1266825" cy="381000"/>
                    </a:xfrm>
                    <a:prstGeom prst="rect">
                      <a:avLst/>
                    </a:prstGeom>
                    <a:noFill/>
                    <a:ln w="9525">
                      <a:noFill/>
                      <a:miter lim="800000"/>
                      <a:headEnd/>
                      <a:tailEnd/>
                    </a:ln>
                  </pic:spPr>
                </pic:pic>
              </a:graphicData>
            </a:graphic>
          </wp:anchor>
        </w:drawing>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ind w:firstLine="720"/>
        <w:rPr>
          <w:rFonts w:ascii="Arial" w:eastAsia="Times New Roman" w:hAnsi="Arial" w:cs="Arial"/>
          <w:b/>
          <w:bCs/>
          <w:sz w:val="28"/>
          <w:szCs w:val="28"/>
        </w:rPr>
      </w:pPr>
      <w:r w:rsidRPr="00CC6B1A">
        <w:rPr>
          <w:rFonts w:ascii="Arial" w:eastAsia="Times New Roman" w:hAnsi="Arial" w:cs="Arial"/>
          <w:b/>
          <w:bCs/>
          <w:sz w:val="28"/>
          <w:szCs w:val="28"/>
        </w:rPr>
        <w:t>Assurance Technology Corporation</w:t>
      </w:r>
    </w:p>
    <w:p w:rsidR="00CC6B1A" w:rsidRPr="00CC6B1A" w:rsidRDefault="00CC6B1A" w:rsidP="002A5A80">
      <w:pPr>
        <w:tabs>
          <w:tab w:val="left" w:pos="720"/>
          <w:tab w:val="left" w:pos="1440"/>
          <w:tab w:val="left" w:pos="1800"/>
          <w:tab w:val="left" w:pos="2160"/>
          <w:tab w:val="left" w:pos="2880"/>
          <w:tab w:val="right" w:leader="dot" w:pos="10800"/>
        </w:tabs>
        <w:autoSpaceDE w:val="0"/>
        <w:autoSpaceDN w:val="0"/>
        <w:adjustRightInd w:val="0"/>
        <w:spacing w:after="0" w:line="240" w:lineRule="auto"/>
        <w:ind w:left="1440" w:firstLine="720"/>
        <w:rPr>
          <w:rFonts w:ascii="Arial" w:eastAsia="Times New Roman" w:hAnsi="Arial" w:cs="Arial"/>
          <w:b/>
          <w:bCs/>
          <w:sz w:val="24"/>
          <w:szCs w:val="24"/>
        </w:rPr>
      </w:pPr>
      <w:r w:rsidRPr="00CC6B1A">
        <w:rPr>
          <w:rFonts w:ascii="ArialMT" w:eastAsia="Times New Roman" w:hAnsi="ArialMT" w:cs="ArialMT"/>
          <w:sz w:val="18"/>
          <w:szCs w:val="18"/>
        </w:rPr>
        <w:t>84 South Street • Carlisle. MA 01741 • (978) 369-8848</w:t>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p w:rsidR="00C5765E" w:rsidRDefault="00C5765E">
      <w:pPr>
        <w:rPr>
          <w:rFonts w:ascii="Arial" w:eastAsia="Times New Roman" w:hAnsi="Arial" w:cs="Arial"/>
          <w:b/>
          <w:bCs/>
          <w:sz w:val="24"/>
          <w:szCs w:val="24"/>
        </w:rPr>
      </w:pPr>
      <w:r>
        <w:rPr>
          <w:rFonts w:ascii="Arial" w:eastAsia="Times New Roman" w:hAnsi="Arial" w:cs="Arial"/>
          <w:b/>
          <w:bCs/>
          <w:sz w:val="24"/>
          <w:szCs w:val="24"/>
        </w:rPr>
        <w:br w:type="page"/>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r w:rsidRPr="00CC6B1A">
        <w:rPr>
          <w:rFonts w:ascii="Arial" w:eastAsia="Times New Roman" w:hAnsi="Arial" w:cs="Arial"/>
          <w:b/>
          <w:bCs/>
          <w:sz w:val="24"/>
          <w:szCs w:val="24"/>
        </w:rPr>
        <w:lastRenderedPageBreak/>
        <w:t>RECORD OF CHANGES</w:t>
      </w: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3"/>
        <w:gridCol w:w="1151"/>
        <w:gridCol w:w="4623"/>
        <w:gridCol w:w="2394"/>
      </w:tblGrid>
      <w:tr w:rsidR="00CC6B1A" w:rsidRPr="00CC6B1A" w:rsidTr="00030456">
        <w:tc>
          <w:tcPr>
            <w:tcW w:w="1533" w:type="dxa"/>
            <w:tcBorders>
              <w:bottom w:val="single" w:sz="4" w:space="0" w:color="auto"/>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r w:rsidRPr="00CC6B1A">
              <w:rPr>
                <w:rFonts w:ascii="Arial" w:eastAsia="Times New Roman" w:hAnsi="Arial" w:cs="Arial"/>
                <w:b/>
                <w:bCs/>
                <w:sz w:val="24"/>
                <w:szCs w:val="24"/>
              </w:rPr>
              <w:t>Revision Letter</w:t>
            </w:r>
          </w:p>
        </w:tc>
        <w:tc>
          <w:tcPr>
            <w:tcW w:w="1151" w:type="dxa"/>
            <w:tcBorders>
              <w:bottom w:val="single" w:sz="4" w:space="0" w:color="auto"/>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r w:rsidRPr="00CC6B1A">
              <w:rPr>
                <w:rFonts w:ascii="Arial" w:eastAsia="Times New Roman" w:hAnsi="Arial" w:cs="Arial"/>
                <w:b/>
                <w:bCs/>
                <w:sz w:val="24"/>
                <w:szCs w:val="24"/>
              </w:rPr>
              <w:t>Date</w:t>
            </w:r>
          </w:p>
        </w:tc>
        <w:tc>
          <w:tcPr>
            <w:tcW w:w="4623" w:type="dxa"/>
            <w:tcBorders>
              <w:bottom w:val="single" w:sz="4" w:space="0" w:color="auto"/>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r w:rsidRPr="00CC6B1A">
              <w:rPr>
                <w:rFonts w:ascii="Arial" w:eastAsia="Times New Roman" w:hAnsi="Arial" w:cs="Arial"/>
                <w:b/>
                <w:bCs/>
                <w:sz w:val="24"/>
                <w:szCs w:val="24"/>
              </w:rPr>
              <w:t>Title or Brief Description</w:t>
            </w:r>
          </w:p>
        </w:tc>
        <w:tc>
          <w:tcPr>
            <w:tcW w:w="2394" w:type="dxa"/>
            <w:tcBorders>
              <w:bottom w:val="single" w:sz="4" w:space="0" w:color="auto"/>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r w:rsidRPr="00CC6B1A">
              <w:rPr>
                <w:rFonts w:ascii="Arial" w:eastAsia="Times New Roman" w:hAnsi="Arial" w:cs="Arial"/>
                <w:b/>
                <w:bCs/>
                <w:sz w:val="24"/>
                <w:szCs w:val="24"/>
              </w:rPr>
              <w:t>Entered By</w:t>
            </w:r>
          </w:p>
        </w:tc>
      </w:tr>
      <w:tr w:rsidR="00CC6B1A" w:rsidRPr="00CC6B1A" w:rsidTr="00030456">
        <w:trPr>
          <w:trHeight w:val="720"/>
        </w:trPr>
        <w:tc>
          <w:tcPr>
            <w:tcW w:w="1533" w:type="dxa"/>
            <w:tcBorders>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w:t>
            </w:r>
          </w:p>
        </w:tc>
        <w:tc>
          <w:tcPr>
            <w:tcW w:w="1151" w:type="dxa"/>
            <w:tcBorders>
              <w:bottom w:val="nil"/>
            </w:tcBorders>
          </w:tcPr>
          <w:p w:rsidR="00CC6B1A" w:rsidRPr="00CC6B1A" w:rsidRDefault="00734D82"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r>
              <w:rPr>
                <w:rFonts w:ascii="Arial" w:eastAsia="Times New Roman" w:hAnsi="Arial" w:cs="Arial"/>
                <w:b/>
                <w:bCs/>
                <w:sz w:val="24"/>
                <w:szCs w:val="24"/>
              </w:rPr>
              <w:t>7/5/2016</w:t>
            </w:r>
          </w:p>
        </w:tc>
        <w:tc>
          <w:tcPr>
            <w:tcW w:w="4623" w:type="dxa"/>
            <w:tcBorders>
              <w:bottom w:val="nil"/>
            </w:tcBorders>
          </w:tcPr>
          <w:p w:rsidR="00CC6B1A" w:rsidRPr="00CC6B1A" w:rsidRDefault="00734D82" w:rsidP="00734D82">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r w:rsidRPr="00734D82">
              <w:rPr>
                <w:rFonts w:ascii="Arial" w:eastAsia="Times New Roman" w:hAnsi="Arial" w:cs="Arial"/>
                <w:b/>
                <w:bCs/>
                <w:sz w:val="24"/>
                <w:szCs w:val="24"/>
              </w:rPr>
              <w:t>LZSS De-Commutation Operations Tool</w:t>
            </w:r>
            <w:r>
              <w:rPr>
                <w:rFonts w:ascii="Arial" w:eastAsia="Times New Roman" w:hAnsi="Arial" w:cs="Arial"/>
                <w:b/>
                <w:bCs/>
                <w:sz w:val="24"/>
                <w:szCs w:val="24"/>
              </w:rPr>
              <w:t xml:space="preserve"> </w:t>
            </w:r>
            <w:r w:rsidR="003563D1" w:rsidRPr="003563D1">
              <w:rPr>
                <w:rFonts w:ascii="Arial" w:eastAsia="Times New Roman" w:hAnsi="Arial" w:cs="Arial"/>
                <w:b/>
                <w:bCs/>
                <w:sz w:val="24"/>
                <w:szCs w:val="24"/>
              </w:rPr>
              <w:t>Verification Procedure</w:t>
            </w:r>
          </w:p>
        </w:tc>
        <w:tc>
          <w:tcPr>
            <w:tcW w:w="2394" w:type="dxa"/>
            <w:tcBorders>
              <w:bottom w:val="nil"/>
            </w:tcBorders>
          </w:tcPr>
          <w:p w:rsidR="00CC6B1A" w:rsidRPr="00CC6B1A" w:rsidRDefault="00B8665E" w:rsidP="003470D0">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r>
              <w:rPr>
                <w:rFonts w:ascii="Arial" w:eastAsia="Times New Roman" w:hAnsi="Arial" w:cs="Arial"/>
                <w:b/>
                <w:bCs/>
                <w:sz w:val="24"/>
                <w:szCs w:val="24"/>
              </w:rPr>
              <w:t>B. Brown</w:t>
            </w:r>
          </w:p>
        </w:tc>
      </w:tr>
      <w:tr w:rsidR="00CC6B1A" w:rsidRPr="00CC6B1A" w:rsidTr="00030456">
        <w:trPr>
          <w:trHeight w:val="720"/>
        </w:trPr>
        <w:tc>
          <w:tcPr>
            <w:tcW w:w="1533" w:type="dxa"/>
            <w:tcBorders>
              <w:top w:val="nil"/>
              <w:bottom w:val="nil"/>
            </w:tcBorders>
          </w:tcPr>
          <w:p w:rsidR="00CC6B1A" w:rsidRPr="00CC6B1A" w:rsidRDefault="00A531A1"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A</w:t>
            </w:r>
          </w:p>
        </w:tc>
        <w:tc>
          <w:tcPr>
            <w:tcW w:w="1151" w:type="dxa"/>
            <w:tcBorders>
              <w:top w:val="nil"/>
              <w:bottom w:val="nil"/>
            </w:tcBorders>
          </w:tcPr>
          <w:p w:rsidR="00CC6B1A" w:rsidRPr="00CC6B1A" w:rsidRDefault="00A531A1"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r>
              <w:rPr>
                <w:rFonts w:ascii="Arial" w:eastAsia="Times New Roman" w:hAnsi="Arial" w:cs="Arial"/>
                <w:b/>
                <w:bCs/>
                <w:sz w:val="24"/>
                <w:szCs w:val="24"/>
              </w:rPr>
              <w:t>3/9/2017</w:t>
            </w:r>
          </w:p>
        </w:tc>
        <w:tc>
          <w:tcPr>
            <w:tcW w:w="4623" w:type="dxa"/>
            <w:tcBorders>
              <w:top w:val="nil"/>
              <w:bottom w:val="nil"/>
            </w:tcBorders>
          </w:tcPr>
          <w:p w:rsidR="00CC6B1A" w:rsidRPr="00CC6B1A" w:rsidRDefault="00A531A1"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r>
              <w:rPr>
                <w:rFonts w:ascii="Arial" w:eastAsia="Times New Roman" w:hAnsi="Arial" w:cs="Arial"/>
                <w:b/>
                <w:bCs/>
                <w:sz w:val="24"/>
                <w:szCs w:val="24"/>
              </w:rPr>
              <w:t>Update to reflect changes in V2 of Tool</w:t>
            </w:r>
          </w:p>
        </w:tc>
        <w:tc>
          <w:tcPr>
            <w:tcW w:w="2394" w:type="dxa"/>
            <w:tcBorders>
              <w:top w:val="nil"/>
              <w:bottom w:val="nil"/>
            </w:tcBorders>
          </w:tcPr>
          <w:p w:rsidR="00CC6B1A" w:rsidRPr="00CC6B1A" w:rsidRDefault="00A531A1"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r>
              <w:rPr>
                <w:rFonts w:ascii="Arial" w:eastAsia="Times New Roman" w:hAnsi="Arial" w:cs="Arial"/>
                <w:b/>
                <w:bCs/>
                <w:sz w:val="24"/>
                <w:szCs w:val="24"/>
              </w:rPr>
              <w:t>B. Brown</w:t>
            </w: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bottom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r w:rsidR="00CC6B1A" w:rsidRPr="00CC6B1A" w:rsidTr="00030456">
        <w:trPr>
          <w:trHeight w:val="720"/>
        </w:trPr>
        <w:tc>
          <w:tcPr>
            <w:tcW w:w="1533" w:type="dxa"/>
            <w:tcBorders>
              <w:top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jc w:val="center"/>
              <w:rPr>
                <w:rFonts w:ascii="Arial" w:eastAsia="Times New Roman" w:hAnsi="Arial" w:cs="Arial"/>
                <w:b/>
                <w:bCs/>
                <w:sz w:val="24"/>
                <w:szCs w:val="24"/>
              </w:rPr>
            </w:pPr>
          </w:p>
        </w:tc>
        <w:tc>
          <w:tcPr>
            <w:tcW w:w="1151" w:type="dxa"/>
            <w:tcBorders>
              <w:top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4623" w:type="dxa"/>
            <w:tcBorders>
              <w:top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c>
          <w:tcPr>
            <w:tcW w:w="2394" w:type="dxa"/>
            <w:tcBorders>
              <w:top w:val="nil"/>
            </w:tcBorders>
          </w:tcPr>
          <w:p w:rsidR="00CC6B1A" w:rsidRPr="00CC6B1A" w:rsidRDefault="00CC6B1A" w:rsidP="00CC6B1A">
            <w:pPr>
              <w:tabs>
                <w:tab w:val="left" w:pos="720"/>
                <w:tab w:val="left" w:pos="1440"/>
                <w:tab w:val="left" w:pos="1800"/>
                <w:tab w:val="left" w:pos="2160"/>
                <w:tab w:val="left" w:pos="2880"/>
                <w:tab w:val="right" w:leader="dot" w:pos="10800"/>
              </w:tabs>
              <w:autoSpaceDE w:val="0"/>
              <w:autoSpaceDN w:val="0"/>
              <w:adjustRightInd w:val="0"/>
              <w:spacing w:after="0" w:line="240" w:lineRule="auto"/>
              <w:rPr>
                <w:rFonts w:ascii="Arial" w:eastAsia="Times New Roman" w:hAnsi="Arial" w:cs="Arial"/>
                <w:b/>
                <w:bCs/>
                <w:sz w:val="24"/>
                <w:szCs w:val="24"/>
              </w:rPr>
            </w:pPr>
          </w:p>
        </w:tc>
      </w:tr>
    </w:tbl>
    <w:p w:rsidR="00CC6B1A" w:rsidRPr="00CC6B1A" w:rsidRDefault="00CC6B1A" w:rsidP="00CC6B1A">
      <w:pPr>
        <w:tabs>
          <w:tab w:val="left" w:pos="720"/>
          <w:tab w:val="left" w:pos="1440"/>
          <w:tab w:val="left" w:pos="1800"/>
          <w:tab w:val="left" w:pos="2160"/>
          <w:tab w:val="left" w:pos="2880"/>
          <w:tab w:val="right" w:leader="dot" w:pos="10800"/>
        </w:tabs>
        <w:spacing w:after="0" w:line="240" w:lineRule="auto"/>
        <w:rPr>
          <w:rFonts w:ascii="Times New Roman" w:eastAsia="Times New Roman" w:hAnsi="Times New Roman" w:cs="Times New Roman"/>
          <w:sz w:val="24"/>
          <w:szCs w:val="24"/>
        </w:rPr>
      </w:pPr>
    </w:p>
    <w:p w:rsidR="00CC6B1A" w:rsidRDefault="00CC6B1A" w:rsidP="007B2B53">
      <w:pPr>
        <w:pStyle w:val="Heading1"/>
        <w:rPr>
          <w:rFonts w:eastAsia="Times New Roman"/>
        </w:rPr>
        <w:sectPr w:rsidR="00CC6B1A" w:rsidSect="00CC6B1A">
          <w:pgSz w:w="12240" w:h="15840"/>
          <w:pgMar w:top="1152" w:right="1152" w:bottom="1152" w:left="1152" w:header="720" w:footer="720" w:gutter="0"/>
          <w:cols w:space="720"/>
          <w:docGrid w:linePitch="360"/>
        </w:sectPr>
      </w:pPr>
    </w:p>
    <w:p w:rsidR="00CA0157" w:rsidRDefault="00CA0157" w:rsidP="00CA0157">
      <w:r>
        <w:lastRenderedPageBreak/>
        <w:t>Test Operator</w:t>
      </w:r>
      <w:r>
        <w:tab/>
        <w:t>______________________</w:t>
      </w:r>
    </w:p>
    <w:p w:rsidR="00CA0157" w:rsidRDefault="00CA0157" w:rsidP="00CA0157">
      <w:pPr>
        <w:rPr>
          <w:rFonts w:eastAsia="Times New Roman"/>
        </w:rPr>
      </w:pPr>
      <w:r>
        <w:t>Date</w:t>
      </w:r>
      <w:r>
        <w:tab/>
      </w:r>
      <w:r>
        <w:tab/>
        <w:t>______________________</w:t>
      </w:r>
    </w:p>
    <w:p w:rsidR="00734D82" w:rsidRDefault="00734D82" w:rsidP="00734D82">
      <w:pPr>
        <w:pStyle w:val="Heading1"/>
        <w:rPr>
          <w:rFonts w:eastAsia="Times New Roman"/>
        </w:rPr>
      </w:pPr>
      <w:r>
        <w:rPr>
          <w:rFonts w:eastAsia="Times New Roman"/>
        </w:rPr>
        <w:t>LZSS De-Commutation Tool Validation Procedure</w:t>
      </w:r>
    </w:p>
    <w:p w:rsidR="00734D82" w:rsidRDefault="00E77ACC" w:rsidP="00734D82">
      <w:pPr>
        <w:pStyle w:val="ListParagraph"/>
        <w:numPr>
          <w:ilvl w:val="0"/>
          <w:numId w:val="9"/>
        </w:numPr>
      </w:pPr>
      <w:r>
        <w:t xml:space="preserve">Launch the LZSS Batch Processing tool by running </w:t>
      </w:r>
      <w:r w:rsidR="00A531A1">
        <w:t>Lzss_processor.exe</w:t>
      </w:r>
      <w:r w:rsidR="009741BA">
        <w:t>.</w:t>
      </w:r>
    </w:p>
    <w:p w:rsidR="00A531A1" w:rsidRDefault="00A531A1" w:rsidP="00734D82">
      <w:pPr>
        <w:pStyle w:val="ListParagraph"/>
        <w:numPr>
          <w:ilvl w:val="0"/>
          <w:numId w:val="9"/>
        </w:numPr>
      </w:pPr>
      <w:r>
        <w:t>Open file_locations.txt</w:t>
      </w:r>
    </w:p>
    <w:p w:rsidR="00A531A1" w:rsidRDefault="00A531A1" w:rsidP="00734D82">
      <w:pPr>
        <w:pStyle w:val="ListParagraph"/>
        <w:numPr>
          <w:ilvl w:val="0"/>
          <w:numId w:val="9"/>
        </w:numPr>
      </w:pPr>
      <w:r>
        <w:t>Set the path in file_locations.txt to the path of the files provided with this validation procedure using the instructions provided in the text file e.g. C:/GOES/Raw_Files/OR_SEIS_L0_G16*.nc</w:t>
      </w:r>
    </w:p>
    <w:p w:rsidR="0009216A" w:rsidRDefault="00F37303" w:rsidP="0009216A">
      <w:pPr>
        <w:pStyle w:val="ListParagraph"/>
        <w:numPr>
          <w:ilvl w:val="0"/>
          <w:numId w:val="9"/>
        </w:numPr>
      </w:pPr>
      <w:r>
        <w:t>S</w:t>
      </w:r>
      <w:r w:rsidR="0009216A">
        <w:t xml:space="preserve">et the start time to </w:t>
      </w:r>
      <w:r w:rsidR="00216CD8">
        <w:t>2015, 4, 14, 8, 39</w:t>
      </w:r>
      <w:r w:rsidR="009741BA">
        <w:t>.</w:t>
      </w:r>
    </w:p>
    <w:p w:rsidR="00F37303" w:rsidRDefault="0009216A" w:rsidP="00734D82">
      <w:pPr>
        <w:pStyle w:val="ListParagraph"/>
        <w:numPr>
          <w:ilvl w:val="0"/>
          <w:numId w:val="9"/>
        </w:numPr>
      </w:pPr>
      <w:r>
        <w:t xml:space="preserve">Click on the </w:t>
      </w:r>
      <w:r w:rsidR="006426C6">
        <w:t>‘Other’</w:t>
      </w:r>
      <w:r>
        <w:t xml:space="preserve"> Radio button</w:t>
      </w:r>
      <w:r w:rsidR="009741BA">
        <w:t>.</w:t>
      </w:r>
    </w:p>
    <w:p w:rsidR="006426C6" w:rsidRDefault="00A531A1" w:rsidP="00734D82">
      <w:pPr>
        <w:pStyle w:val="ListParagraph"/>
        <w:numPr>
          <w:ilvl w:val="0"/>
          <w:numId w:val="9"/>
        </w:numPr>
      </w:pPr>
      <w:r>
        <w:t xml:space="preserve">Set the end time to </w:t>
      </w:r>
      <w:r w:rsidR="00216CD8">
        <w:t>0, 35</w:t>
      </w:r>
      <w:r w:rsidR="006426C6">
        <w:t>.</w:t>
      </w:r>
    </w:p>
    <w:p w:rsidR="009741BA" w:rsidRDefault="009741BA" w:rsidP="00734D82">
      <w:pPr>
        <w:pStyle w:val="ListParagraph"/>
        <w:numPr>
          <w:ilvl w:val="0"/>
          <w:numId w:val="9"/>
        </w:numPr>
      </w:pPr>
      <w:r>
        <w:t>Click the done button.</w:t>
      </w:r>
    </w:p>
    <w:p w:rsidR="006426C6" w:rsidRDefault="006426C6" w:rsidP="006426C6">
      <w:pPr>
        <w:pStyle w:val="ListParagraph"/>
        <w:numPr>
          <w:ilvl w:val="0"/>
          <w:numId w:val="9"/>
        </w:numPr>
      </w:pPr>
      <w:r>
        <w:t>Validate that the start time t</w:t>
      </w:r>
      <w:r w:rsidR="00216CD8">
        <w:t>hat is printed is ‘2015-04-14 08:39</w:t>
      </w:r>
      <w:r>
        <w:t xml:space="preserve">:00’. </w:t>
      </w:r>
      <w:r>
        <w:tab/>
      </w:r>
      <w:r>
        <w:tab/>
        <w:t>P</w:t>
      </w:r>
      <w:r>
        <w:tab/>
        <w:t>F</w:t>
      </w:r>
    </w:p>
    <w:p w:rsidR="009741BA" w:rsidRDefault="006426C6" w:rsidP="00A531A1">
      <w:pPr>
        <w:pStyle w:val="ListParagraph"/>
        <w:numPr>
          <w:ilvl w:val="0"/>
          <w:numId w:val="9"/>
        </w:numPr>
      </w:pPr>
      <w:r>
        <w:t>Validate that the end time t</w:t>
      </w:r>
      <w:r w:rsidR="00216CD8">
        <w:t>hat is printed is ‘2015-04-14 09:14</w:t>
      </w:r>
      <w:r>
        <w:t>:00’.</w:t>
      </w:r>
      <w:r>
        <w:tab/>
      </w:r>
      <w:r>
        <w:tab/>
        <w:t>P</w:t>
      </w:r>
      <w:r>
        <w:tab/>
        <w:t>F</w:t>
      </w:r>
    </w:p>
    <w:p w:rsidR="00A531A1" w:rsidRDefault="00A531A1" w:rsidP="00734D82">
      <w:pPr>
        <w:pStyle w:val="ListParagraph"/>
        <w:numPr>
          <w:ilvl w:val="0"/>
          <w:numId w:val="9"/>
        </w:numPr>
      </w:pPr>
      <w:r>
        <w:t>Validate that the ‘new log timestamp: ‘ reads 20150414_0839</w:t>
      </w:r>
      <w:r>
        <w:tab/>
      </w:r>
      <w:r>
        <w:tab/>
      </w:r>
      <w:r>
        <w:tab/>
        <w:t>P</w:t>
      </w:r>
      <w:r>
        <w:tab/>
        <w:t>F</w:t>
      </w:r>
    </w:p>
    <w:p w:rsidR="00A531A1" w:rsidRDefault="00A531A1" w:rsidP="00734D82">
      <w:pPr>
        <w:pStyle w:val="ListParagraph"/>
        <w:numPr>
          <w:ilvl w:val="0"/>
          <w:numId w:val="9"/>
        </w:numPr>
      </w:pPr>
      <w:r>
        <w:t xml:space="preserve">Validate that the </w:t>
      </w:r>
      <w:r w:rsidR="00C265F7">
        <w:t xml:space="preserve">program prints out ‘No dropped packets’ </w:t>
      </w:r>
      <w:r w:rsidR="00C265F7">
        <w:tab/>
      </w:r>
      <w:r w:rsidR="00C265F7">
        <w:tab/>
      </w:r>
      <w:r w:rsidR="00C265F7">
        <w:tab/>
        <w:t>P</w:t>
      </w:r>
      <w:r w:rsidR="00C265F7">
        <w:tab/>
        <w:t>F</w:t>
      </w:r>
    </w:p>
    <w:p w:rsidR="009741BA" w:rsidRDefault="009741BA" w:rsidP="00734D82">
      <w:pPr>
        <w:pStyle w:val="ListParagraph"/>
        <w:numPr>
          <w:ilvl w:val="0"/>
          <w:numId w:val="9"/>
        </w:numPr>
      </w:pPr>
      <w:r>
        <w:t>When the program has finished running the command prompt will read ‘</w:t>
      </w:r>
      <w:r w:rsidR="00A531A1">
        <w:t>Completed’</w:t>
      </w:r>
      <w:r>
        <w:t>.</w:t>
      </w:r>
    </w:p>
    <w:p w:rsidR="008F1674" w:rsidRDefault="00C265F7" w:rsidP="008843C9">
      <w:pPr>
        <w:pStyle w:val="ListParagraph"/>
        <w:numPr>
          <w:ilvl w:val="0"/>
          <w:numId w:val="9"/>
        </w:numPr>
      </w:pPr>
      <w:r>
        <w:t>Navigate to C:/GOES/Processed_Logs</w:t>
      </w:r>
    </w:p>
    <w:p w:rsidR="00C265F7" w:rsidRDefault="00C265F7" w:rsidP="008843C9">
      <w:pPr>
        <w:pStyle w:val="ListParagraph"/>
        <w:numPr>
          <w:ilvl w:val="0"/>
          <w:numId w:val="9"/>
        </w:numPr>
      </w:pPr>
      <w:r>
        <w:t>Validate that a DPU telemetry file was created with the name DpuTelemetryLOG_20140414_0839.log</w:t>
      </w:r>
      <w:r>
        <w:tab/>
      </w:r>
      <w:r>
        <w:tab/>
      </w:r>
      <w:r>
        <w:tab/>
      </w:r>
      <w:r>
        <w:tab/>
      </w:r>
      <w:r>
        <w:tab/>
      </w:r>
      <w:r>
        <w:tab/>
        <w:t>P</w:t>
      </w:r>
      <w:r>
        <w:tab/>
        <w:t>F</w:t>
      </w:r>
    </w:p>
    <w:p w:rsidR="00C265F7" w:rsidRDefault="00C265F7" w:rsidP="008843C9">
      <w:pPr>
        <w:pStyle w:val="ListParagraph"/>
        <w:numPr>
          <w:ilvl w:val="0"/>
          <w:numId w:val="9"/>
        </w:numPr>
      </w:pPr>
      <w:r>
        <w:t>Open the DPU Telemetry file</w:t>
      </w:r>
    </w:p>
    <w:p w:rsidR="004602EE" w:rsidRDefault="00C265F7" w:rsidP="004602EE">
      <w:pPr>
        <w:pStyle w:val="ListParagraph"/>
        <w:numPr>
          <w:ilvl w:val="0"/>
          <w:numId w:val="9"/>
        </w:numPr>
      </w:pPr>
      <w:r>
        <w:t>Validate that the time stamp of the first second of the file matches the file name of the Telemetry file.</w:t>
      </w:r>
      <w:r>
        <w:tab/>
      </w:r>
      <w:r>
        <w:tab/>
      </w:r>
      <w:r>
        <w:tab/>
      </w:r>
      <w:r>
        <w:tab/>
      </w:r>
      <w:r>
        <w:tab/>
      </w:r>
      <w:r>
        <w:tab/>
      </w:r>
      <w:r>
        <w:tab/>
      </w:r>
      <w:r>
        <w:tab/>
      </w:r>
      <w:r>
        <w:tab/>
        <w:t>P</w:t>
      </w:r>
      <w:r>
        <w:tab/>
        <w:t>F</w:t>
      </w:r>
    </w:p>
    <w:p w:rsidR="004602EE" w:rsidRDefault="00832FE4" w:rsidP="004602EE">
      <w:pPr>
        <w:pStyle w:val="ListParagraph"/>
        <w:numPr>
          <w:ilvl w:val="0"/>
          <w:numId w:val="9"/>
        </w:numPr>
      </w:pPr>
      <w:r>
        <w:t xml:space="preserve">Verify that the file produced at the end of Step 12 match the files that were produced using V1 of this tool. These files are provided in the directory </w:t>
      </w:r>
      <w:proofErr w:type="spellStart"/>
      <w:r>
        <w:t>Renamed_Log_Files</w:t>
      </w:r>
      <w:proofErr w:type="spellEnd"/>
      <w:r>
        <w:t>. This comparison can be done with the comp command in a Windows command prompt</w:t>
      </w:r>
    </w:p>
    <w:p w:rsidR="00832FE4" w:rsidRDefault="00832FE4" w:rsidP="004602EE">
      <w:pPr>
        <w:pStyle w:val="ListParagraph"/>
        <w:numPr>
          <w:ilvl w:val="0"/>
          <w:numId w:val="9"/>
        </w:numPr>
      </w:pPr>
      <w:r>
        <w:t>Open a command prompt</w:t>
      </w:r>
      <w:r w:rsidR="00903490">
        <w:t>, t</w:t>
      </w:r>
      <w:r>
        <w:t>ype comp and press Enter</w:t>
      </w:r>
      <w:bookmarkStart w:id="0" w:name="_GoBack"/>
      <w:bookmarkEnd w:id="0"/>
    </w:p>
    <w:p w:rsidR="00832FE4" w:rsidRDefault="00832FE4" w:rsidP="00832FE4">
      <w:pPr>
        <w:pStyle w:val="ListParagraph"/>
        <w:numPr>
          <w:ilvl w:val="0"/>
          <w:numId w:val="9"/>
        </w:numPr>
      </w:pPr>
      <w:r>
        <w:t>When prompted, enter the DPU file created at the end of Step 12, and press Enter</w:t>
      </w:r>
    </w:p>
    <w:p w:rsidR="00832FE4" w:rsidRDefault="00832FE4" w:rsidP="00832FE4">
      <w:pPr>
        <w:pStyle w:val="ListParagraph"/>
        <w:numPr>
          <w:ilvl w:val="0"/>
          <w:numId w:val="9"/>
        </w:numPr>
      </w:pPr>
      <w:r>
        <w:t xml:space="preserve">When prompted, enter the DPU file created by V1 of this tool in the </w:t>
      </w:r>
      <w:proofErr w:type="spellStart"/>
      <w:r>
        <w:t>Renamed_Log_Files</w:t>
      </w:r>
      <w:proofErr w:type="spellEnd"/>
      <w:r>
        <w:t xml:space="preserve"> directory, and press Enter</w:t>
      </w:r>
    </w:p>
    <w:p w:rsidR="00832FE4" w:rsidRDefault="00832FE4" w:rsidP="00832FE4">
      <w:pPr>
        <w:pStyle w:val="ListParagraph"/>
        <w:numPr>
          <w:ilvl w:val="0"/>
          <w:numId w:val="9"/>
        </w:numPr>
      </w:pPr>
      <w:r>
        <w:t>When prompted for Options, press Enter</w:t>
      </w:r>
    </w:p>
    <w:p w:rsidR="00832FE4" w:rsidRDefault="00832FE4" w:rsidP="00832FE4">
      <w:pPr>
        <w:pStyle w:val="ListParagraph"/>
        <w:numPr>
          <w:ilvl w:val="0"/>
          <w:numId w:val="9"/>
        </w:numPr>
      </w:pPr>
      <w:r>
        <w:t>If the files are the same, the command prompt will read ‘Files compare OK’</w:t>
      </w:r>
      <w:r>
        <w:tab/>
        <w:t>P</w:t>
      </w:r>
      <w:r>
        <w:tab/>
        <w:t>F</w:t>
      </w:r>
    </w:p>
    <w:p w:rsidR="00832FE4" w:rsidRDefault="00832FE4" w:rsidP="00832FE4">
      <w:pPr>
        <w:pStyle w:val="ListParagraph"/>
        <w:numPr>
          <w:ilvl w:val="0"/>
          <w:numId w:val="9"/>
        </w:numPr>
      </w:pPr>
      <w:r>
        <w:t>Repeat this process for all Telemetry files produced at the end of Step 12 and verify that all telemetry files match the files created in V1 of this tool</w:t>
      </w:r>
    </w:p>
    <w:p w:rsidR="00832FE4" w:rsidRDefault="00832FE4" w:rsidP="00832FE4">
      <w:pPr>
        <w:pStyle w:val="ListParagraph"/>
        <w:numPr>
          <w:ilvl w:val="1"/>
          <w:numId w:val="9"/>
        </w:numPr>
      </w:pPr>
      <w:r>
        <w:t>EHIS</w:t>
      </w:r>
      <w:r>
        <w:tab/>
      </w:r>
      <w:r>
        <w:tab/>
      </w:r>
      <w:r>
        <w:tab/>
        <w:t>P</w:t>
      </w:r>
      <w:r>
        <w:tab/>
        <w:t>F</w:t>
      </w:r>
    </w:p>
    <w:p w:rsidR="00832FE4" w:rsidRDefault="00832FE4" w:rsidP="00832FE4">
      <w:pPr>
        <w:pStyle w:val="ListParagraph"/>
        <w:numPr>
          <w:ilvl w:val="1"/>
          <w:numId w:val="9"/>
        </w:numPr>
      </w:pPr>
      <w:r>
        <w:t>MPSHI</w:t>
      </w:r>
      <w:r>
        <w:tab/>
      </w:r>
      <w:r>
        <w:tab/>
      </w:r>
      <w:r>
        <w:tab/>
        <w:t>P</w:t>
      </w:r>
      <w:r>
        <w:tab/>
        <w:t>F</w:t>
      </w:r>
    </w:p>
    <w:p w:rsidR="00832FE4" w:rsidRDefault="00832FE4" w:rsidP="00832FE4">
      <w:pPr>
        <w:pStyle w:val="ListParagraph"/>
        <w:numPr>
          <w:ilvl w:val="1"/>
          <w:numId w:val="9"/>
        </w:numPr>
      </w:pPr>
      <w:r>
        <w:t>MPSLO</w:t>
      </w:r>
      <w:r>
        <w:tab/>
      </w:r>
      <w:r>
        <w:tab/>
      </w:r>
      <w:r>
        <w:tab/>
        <w:t>P</w:t>
      </w:r>
      <w:r>
        <w:tab/>
        <w:t>F</w:t>
      </w:r>
    </w:p>
    <w:p w:rsidR="00832FE4" w:rsidRDefault="00832FE4" w:rsidP="00832FE4">
      <w:pPr>
        <w:pStyle w:val="ListParagraph"/>
        <w:numPr>
          <w:ilvl w:val="1"/>
          <w:numId w:val="9"/>
        </w:numPr>
      </w:pPr>
      <w:r>
        <w:t>SGPS1</w:t>
      </w:r>
      <w:r>
        <w:tab/>
      </w:r>
      <w:r>
        <w:tab/>
      </w:r>
      <w:r>
        <w:tab/>
        <w:t>P</w:t>
      </w:r>
      <w:r>
        <w:tab/>
        <w:t>F</w:t>
      </w:r>
    </w:p>
    <w:p w:rsidR="00832FE4" w:rsidRPr="00734D82" w:rsidRDefault="00832FE4" w:rsidP="00832FE4">
      <w:pPr>
        <w:pStyle w:val="ListParagraph"/>
        <w:numPr>
          <w:ilvl w:val="1"/>
          <w:numId w:val="9"/>
        </w:numPr>
      </w:pPr>
      <w:r>
        <w:t>SPGS2</w:t>
      </w:r>
      <w:r>
        <w:tab/>
      </w:r>
      <w:r>
        <w:tab/>
      </w:r>
      <w:r>
        <w:tab/>
        <w:t>P</w:t>
      </w:r>
      <w:r>
        <w:tab/>
        <w:t>F</w:t>
      </w:r>
    </w:p>
    <w:sectPr w:rsidR="00832FE4" w:rsidRPr="00734D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MT">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E7550"/>
    <w:multiLevelType w:val="multilevel"/>
    <w:tmpl w:val="0409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
    <w:nsid w:val="0FED2C24"/>
    <w:multiLevelType w:val="hybridMultilevel"/>
    <w:tmpl w:val="51A203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8028D6"/>
    <w:multiLevelType w:val="multilevel"/>
    <w:tmpl w:val="FB5A362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DB251C9"/>
    <w:multiLevelType w:val="multilevel"/>
    <w:tmpl w:val="C2E4170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367445DB"/>
    <w:multiLevelType w:val="hybridMultilevel"/>
    <w:tmpl w:val="3692DDF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913B15"/>
    <w:multiLevelType w:val="hybridMultilevel"/>
    <w:tmpl w:val="AE58E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D666132"/>
    <w:multiLevelType w:val="hybridMultilevel"/>
    <w:tmpl w:val="25385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6"/>
  </w:num>
  <w:num w:numId="5">
    <w:abstractNumId w:val="2"/>
  </w:num>
  <w:num w:numId="6">
    <w:abstractNumId w:val="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abstractNumId w:val="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suff w:val="space"/>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B53"/>
    <w:rsid w:val="00082DAC"/>
    <w:rsid w:val="0009216A"/>
    <w:rsid w:val="00095FCA"/>
    <w:rsid w:val="000A7AA8"/>
    <w:rsid w:val="000D7183"/>
    <w:rsid w:val="000F47B5"/>
    <w:rsid w:val="00146601"/>
    <w:rsid w:val="00177F76"/>
    <w:rsid w:val="00183F20"/>
    <w:rsid w:val="00216CD8"/>
    <w:rsid w:val="002349EB"/>
    <w:rsid w:val="00292B05"/>
    <w:rsid w:val="00297C37"/>
    <w:rsid w:val="002A5A80"/>
    <w:rsid w:val="002B345B"/>
    <w:rsid w:val="002D2133"/>
    <w:rsid w:val="002F3293"/>
    <w:rsid w:val="002F3E27"/>
    <w:rsid w:val="00317E1C"/>
    <w:rsid w:val="0034648F"/>
    <w:rsid w:val="003470D0"/>
    <w:rsid w:val="003563D1"/>
    <w:rsid w:val="0035649C"/>
    <w:rsid w:val="003855DB"/>
    <w:rsid w:val="00387A25"/>
    <w:rsid w:val="003A3D69"/>
    <w:rsid w:val="00416A4D"/>
    <w:rsid w:val="004451D7"/>
    <w:rsid w:val="004602EE"/>
    <w:rsid w:val="00506D11"/>
    <w:rsid w:val="0052754A"/>
    <w:rsid w:val="0057524A"/>
    <w:rsid w:val="006426C6"/>
    <w:rsid w:val="006426DC"/>
    <w:rsid w:val="0065556A"/>
    <w:rsid w:val="006855C8"/>
    <w:rsid w:val="006E364A"/>
    <w:rsid w:val="007214D6"/>
    <w:rsid w:val="007253DB"/>
    <w:rsid w:val="00734D82"/>
    <w:rsid w:val="00754C92"/>
    <w:rsid w:val="007B2B53"/>
    <w:rsid w:val="007B5C50"/>
    <w:rsid w:val="007C379C"/>
    <w:rsid w:val="007D45FF"/>
    <w:rsid w:val="007D6066"/>
    <w:rsid w:val="007F6CB4"/>
    <w:rsid w:val="008165D7"/>
    <w:rsid w:val="00832FE4"/>
    <w:rsid w:val="00883ABC"/>
    <w:rsid w:val="008843C9"/>
    <w:rsid w:val="008A2B72"/>
    <w:rsid w:val="008F1674"/>
    <w:rsid w:val="00903490"/>
    <w:rsid w:val="00912215"/>
    <w:rsid w:val="0092202A"/>
    <w:rsid w:val="00936BBA"/>
    <w:rsid w:val="00945445"/>
    <w:rsid w:val="009741BA"/>
    <w:rsid w:val="009975D3"/>
    <w:rsid w:val="00A531A1"/>
    <w:rsid w:val="00AC6A1C"/>
    <w:rsid w:val="00AE5BA9"/>
    <w:rsid w:val="00AF12DC"/>
    <w:rsid w:val="00B37F6C"/>
    <w:rsid w:val="00B8665E"/>
    <w:rsid w:val="00BE2D26"/>
    <w:rsid w:val="00BE32CD"/>
    <w:rsid w:val="00C265F7"/>
    <w:rsid w:val="00C5765E"/>
    <w:rsid w:val="00C71FE7"/>
    <w:rsid w:val="00C8676A"/>
    <w:rsid w:val="00CA0157"/>
    <w:rsid w:val="00CC6B1A"/>
    <w:rsid w:val="00CE3B9F"/>
    <w:rsid w:val="00CE73FF"/>
    <w:rsid w:val="00D17677"/>
    <w:rsid w:val="00D61843"/>
    <w:rsid w:val="00DC7189"/>
    <w:rsid w:val="00DE32B0"/>
    <w:rsid w:val="00E77ACC"/>
    <w:rsid w:val="00EE4A84"/>
    <w:rsid w:val="00F12A60"/>
    <w:rsid w:val="00F155C6"/>
    <w:rsid w:val="00F21712"/>
    <w:rsid w:val="00F37303"/>
    <w:rsid w:val="00F47C81"/>
    <w:rsid w:val="00F7547E"/>
    <w:rsid w:val="00F760AA"/>
    <w:rsid w:val="00F8313C"/>
    <w:rsid w:val="00F85E10"/>
    <w:rsid w:val="00FF4B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B2B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B2B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B2B53"/>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B2B53"/>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6426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6DC"/>
    <w:rPr>
      <w:rFonts w:ascii="Tahoma" w:hAnsi="Tahoma" w:cs="Tahoma"/>
      <w:sz w:val="16"/>
      <w:szCs w:val="16"/>
    </w:rPr>
  </w:style>
  <w:style w:type="paragraph" w:styleId="ListParagraph">
    <w:name w:val="List Paragraph"/>
    <w:basedOn w:val="Normal"/>
    <w:uiPriority w:val="34"/>
    <w:qFormat/>
    <w:rsid w:val="00AE5B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B2B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B2B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B2B53"/>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B2B53"/>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6426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6DC"/>
    <w:rPr>
      <w:rFonts w:ascii="Tahoma" w:hAnsi="Tahoma" w:cs="Tahoma"/>
      <w:sz w:val="16"/>
      <w:szCs w:val="16"/>
    </w:rPr>
  </w:style>
  <w:style w:type="paragraph" w:styleId="ListParagraph">
    <w:name w:val="List Paragraph"/>
    <w:basedOn w:val="Normal"/>
    <w:uiPriority w:val="34"/>
    <w:qFormat/>
    <w:rsid w:val="00AE5B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54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A8F83-85D9-4D92-8F1B-8E671FDC9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Jeffrey Prater</dc:creator>
  <cp:lastModifiedBy>Benjamin Brown</cp:lastModifiedBy>
  <cp:revision>2</cp:revision>
  <cp:lastPrinted>2015-12-03T20:24:00Z</cp:lastPrinted>
  <dcterms:created xsi:type="dcterms:W3CDTF">2017-03-09T15:57:00Z</dcterms:created>
  <dcterms:modified xsi:type="dcterms:W3CDTF">2017-03-09T15:57:00Z</dcterms:modified>
</cp:coreProperties>
</file>